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07" w:rsidRPr="006378A1" w:rsidRDefault="00636C07" w:rsidP="00735129">
      <w:pPr>
        <w:pStyle w:val="NormalWeb"/>
        <w:shd w:val="clear" w:color="auto" w:fill="FFFFFF"/>
        <w:tabs>
          <w:tab w:val="left" w:pos="540"/>
        </w:tabs>
        <w:spacing w:before="0" w:beforeAutospacing="0" w:after="0" w:afterAutospacing="0" w:line="320" w:lineRule="exact"/>
        <w:jc w:val="both"/>
        <w:rPr>
          <w:b/>
          <w:color w:val="FF0000"/>
        </w:rPr>
      </w:pPr>
      <w:r w:rsidRPr="006378A1">
        <w:rPr>
          <w:b/>
          <w:color w:val="FF0000"/>
        </w:rPr>
        <w:t>31</w:t>
      </w:r>
      <w:r w:rsidRPr="006378A1">
        <w:rPr>
          <w:b/>
          <w:bCs/>
          <w:color w:val="FF0000"/>
        </w:rPr>
        <w:t>.</w:t>
      </w:r>
      <w:r w:rsidRPr="006378A1">
        <w:rPr>
          <w:rStyle w:val="apple-converted-space"/>
          <w:b/>
          <w:bCs/>
          <w:color w:val="FF0000"/>
        </w:rPr>
        <w:t> </w:t>
      </w:r>
      <w:r w:rsidRPr="006378A1">
        <w:rPr>
          <w:b/>
          <w:color w:val="FF0000"/>
        </w:rPr>
        <w:t>Thủ tục đăng ký thông tin kết quả nghiên cứu khoa học và phát triển công nghệ được mua bằng ngân sách nhà nước thuộc phạm vi quản lý của tỉnh, thành phố trực thuộc Trung ương.</w:t>
      </w:r>
    </w:p>
    <w:p w:rsidR="00636C07" w:rsidRPr="006378A1" w:rsidRDefault="00636C07" w:rsidP="00735129">
      <w:pPr>
        <w:pStyle w:val="NormalWeb"/>
        <w:shd w:val="clear" w:color="auto" w:fill="FFFFFF"/>
        <w:spacing w:before="0" w:beforeAutospacing="0" w:after="0" w:afterAutospacing="0" w:line="320" w:lineRule="exact"/>
        <w:ind w:firstLine="360"/>
        <w:jc w:val="both"/>
        <w:rPr>
          <w:b/>
          <w:i/>
          <w:color w:val="FF0000"/>
        </w:rPr>
      </w:pPr>
      <w:r w:rsidRPr="006378A1">
        <w:rPr>
          <w:b/>
          <w:i/>
          <w:color w:val="FF0000"/>
        </w:rPr>
        <w:t>a.</w:t>
      </w:r>
      <w:r w:rsidRPr="006378A1">
        <w:rPr>
          <w:rStyle w:val="apple-converted-space"/>
          <w:b/>
          <w:i/>
          <w:color w:val="FF0000"/>
        </w:rPr>
        <w:t> </w:t>
      </w:r>
      <w:r w:rsidRPr="006378A1">
        <w:rPr>
          <w:b/>
          <w:i/>
          <w:color w:val="FF0000"/>
        </w:rPr>
        <w:t>Trình tự thực hiện:</w:t>
      </w:r>
    </w:p>
    <w:p w:rsidR="00636C07" w:rsidRPr="006378A1" w:rsidRDefault="00636C07" w:rsidP="00735129">
      <w:pPr>
        <w:pStyle w:val="NormalWeb"/>
        <w:shd w:val="clear" w:color="auto" w:fill="FFFFFF"/>
        <w:spacing w:before="0" w:beforeAutospacing="0" w:after="0" w:afterAutospacing="0" w:line="320" w:lineRule="exact"/>
        <w:ind w:firstLine="360"/>
        <w:jc w:val="both"/>
        <w:rPr>
          <w:b/>
          <w:i/>
          <w:color w:val="FF0000"/>
        </w:rPr>
      </w:pPr>
      <w:r w:rsidRPr="006378A1">
        <w:rPr>
          <w:b/>
          <w:i/>
          <w:color w:val="FF0000"/>
        </w:rPr>
        <w:t xml:space="preserve">Bước 1: </w:t>
      </w:r>
    </w:p>
    <w:p w:rsidR="00636C07" w:rsidRPr="006378A1" w:rsidRDefault="00636C07" w:rsidP="00735129">
      <w:pPr>
        <w:pStyle w:val="NormalWeb"/>
        <w:shd w:val="clear" w:color="auto" w:fill="FFFFFF"/>
        <w:spacing w:before="0" w:beforeAutospacing="0" w:after="0" w:afterAutospacing="0" w:line="320" w:lineRule="exact"/>
        <w:ind w:firstLine="360"/>
        <w:jc w:val="both"/>
        <w:rPr>
          <w:color w:val="FF0000"/>
        </w:rPr>
      </w:pPr>
      <w:r w:rsidRPr="006378A1">
        <w:rPr>
          <w:color w:val="FF0000"/>
        </w:rPr>
        <w:t>Trong thời hạn 30 (ba mươi) ngày kể từ khi kết quả nghiên cứu khoa học và phát triển công nghệ được mua bằng ngân sách nhà nước thuộc phạm vi quản lý của tỉnh, thành phố trực thuộc Trung ương, tổ chức mua kết quả nghiên cứu khoa học và phát triển công nghệ bằng ngân sách nhà nước phải thực hiện đăng ký thông tin kết quả nghiên cứu và phát triển công nghệ tại Trung tâm Thông tin và Thống kê KH&amp;CN tỉnh Đắk Lắk (Khoản 1, Điều 14 Thông tư 14/2014/TT-BKHCN).</w:t>
      </w:r>
    </w:p>
    <w:p w:rsidR="00636C07" w:rsidRPr="006378A1" w:rsidRDefault="00636C07" w:rsidP="00735129">
      <w:pPr>
        <w:pStyle w:val="NormalWeb"/>
        <w:shd w:val="clear" w:color="auto" w:fill="FFFFFF"/>
        <w:spacing w:before="0" w:beforeAutospacing="0" w:after="0" w:afterAutospacing="0" w:line="320" w:lineRule="exact"/>
        <w:ind w:firstLine="360"/>
        <w:jc w:val="both"/>
        <w:rPr>
          <w:b/>
          <w:i/>
          <w:color w:val="FF0000"/>
        </w:rPr>
      </w:pPr>
      <w:r w:rsidRPr="006378A1">
        <w:rPr>
          <w:b/>
          <w:i/>
          <w:color w:val="FF0000"/>
        </w:rPr>
        <w:t xml:space="preserve"> Bước 2:</w:t>
      </w:r>
    </w:p>
    <w:p w:rsidR="00636C07" w:rsidRPr="006378A1" w:rsidRDefault="00636C07" w:rsidP="00735129">
      <w:pPr>
        <w:pStyle w:val="NormalWeb"/>
        <w:shd w:val="clear" w:color="auto" w:fill="FFFFFF"/>
        <w:spacing w:before="0" w:beforeAutospacing="0" w:after="0" w:afterAutospacing="0" w:line="320" w:lineRule="exact"/>
        <w:ind w:firstLine="360"/>
        <w:jc w:val="both"/>
        <w:rPr>
          <w:color w:val="FF0000"/>
        </w:rPr>
      </w:pPr>
      <w:r w:rsidRPr="006378A1">
        <w:rPr>
          <w:color w:val="FF0000"/>
        </w:rPr>
        <w:t xml:space="preserve"> Trung tâm Thông tin và Thống kê KH&amp;CN tỉnh Đắk Lắk có trách nhiệm kiểm tra, xác nhận tính đầy đủ và hợp lệ của hồ sơ. Trường hợp hồ sơ không đầy đủ, hợp lệ, trong thời hạn 05 (năm) ngày làm việc kể từ ngày nhận hồ sơ, Trung tâm Thông tin và Thống kê KH&amp;CN tỉnh Đắk Lắk có trách nhiệm thông báo bằng văn bản tới tổ chức mua kết quả nghiên cứu khoa học và phát triển công nghệ yêu cầu bổ sung. Trong thời hạn 05 (năm) ngày làm việc kể từ ngày nhận đủ hồ sơ hợp lệ, tổ Trung tâm Thông tin và Thống kê KH&amp;CN tỉnh Đắk Lắk có trách nhiệm thông báo bằng văn bản xác nhận việc đăng ký thông tin kết quả nghiên cứu khoa học và phát triển công nghệ được mua bằng ngân sách nhà nước (Khoản 3, Điều 14 Thông tư 14/2014/TT-BKHCN).</w:t>
      </w:r>
    </w:p>
    <w:p w:rsidR="00636C07" w:rsidRPr="006378A1" w:rsidRDefault="00636C07" w:rsidP="00735129">
      <w:pPr>
        <w:pStyle w:val="NormalWeb"/>
        <w:shd w:val="clear" w:color="auto" w:fill="FFFFFF"/>
        <w:spacing w:before="0" w:beforeAutospacing="0" w:after="0" w:afterAutospacing="0" w:line="320" w:lineRule="exact"/>
        <w:ind w:firstLine="360"/>
        <w:jc w:val="both"/>
        <w:rPr>
          <w:b/>
          <w:i/>
          <w:color w:val="FF0000"/>
        </w:rPr>
      </w:pPr>
      <w:r w:rsidRPr="006378A1">
        <w:rPr>
          <w:b/>
          <w:i/>
          <w:color w:val="FF0000"/>
        </w:rPr>
        <w:t>b.  Cách thức thực hiện:</w:t>
      </w:r>
    </w:p>
    <w:p w:rsidR="00636C07" w:rsidRPr="006378A1" w:rsidRDefault="00636C07" w:rsidP="00735129">
      <w:pPr>
        <w:pStyle w:val="NormalWeb"/>
        <w:shd w:val="clear" w:color="auto" w:fill="FFFFFF"/>
        <w:spacing w:before="0" w:beforeAutospacing="0" w:after="0" w:afterAutospacing="0" w:line="320" w:lineRule="exact"/>
        <w:ind w:firstLine="360"/>
        <w:jc w:val="both"/>
        <w:rPr>
          <w:color w:val="FF0000"/>
        </w:rPr>
      </w:pPr>
      <w:r w:rsidRPr="006378A1">
        <w:rPr>
          <w:color w:val="FF0000"/>
        </w:rPr>
        <w:t>Hồ sơ nộp trực tiếp hoặc gửi bảo đảm qua đường bưu chính.</w:t>
      </w:r>
    </w:p>
    <w:p w:rsidR="00636C07" w:rsidRPr="006378A1" w:rsidRDefault="00636C07" w:rsidP="00735129">
      <w:pPr>
        <w:pStyle w:val="NormalWeb"/>
        <w:shd w:val="clear" w:color="auto" w:fill="FFFFFF"/>
        <w:spacing w:before="0" w:beforeAutospacing="0" w:after="0" w:afterAutospacing="0" w:line="320" w:lineRule="exact"/>
        <w:ind w:firstLine="360"/>
        <w:jc w:val="both"/>
        <w:rPr>
          <w:color w:val="FF0000"/>
        </w:rPr>
      </w:pPr>
      <w:r w:rsidRPr="006378A1">
        <w:rPr>
          <w:b/>
          <w:i/>
          <w:color w:val="FF0000"/>
        </w:rPr>
        <w:t>c</w:t>
      </w:r>
      <w:r w:rsidRPr="006378A1">
        <w:rPr>
          <w:b/>
          <w:color w:val="FF0000"/>
        </w:rPr>
        <w:t xml:space="preserve">. </w:t>
      </w:r>
      <w:r w:rsidRPr="006378A1">
        <w:rPr>
          <w:rStyle w:val="apple-converted-space"/>
          <w:b/>
          <w:color w:val="FF0000"/>
        </w:rPr>
        <w:t> </w:t>
      </w:r>
      <w:r w:rsidRPr="006378A1">
        <w:rPr>
          <w:b/>
          <w:i/>
          <w:color w:val="FF0000"/>
        </w:rPr>
        <w:t>Hồ sơ đăng ký:</w:t>
      </w:r>
      <w:r w:rsidRPr="006378A1">
        <w:rPr>
          <w:color w:val="FF0000"/>
        </w:rPr>
        <w:t xml:space="preserve"> 01 bộ (Khoản 2, Điều 14 Thông tư số</w:t>
      </w:r>
      <w:r w:rsidRPr="006378A1">
        <w:rPr>
          <w:rStyle w:val="apple-converted-space"/>
          <w:color w:val="FF0000"/>
        </w:rPr>
        <w:t> </w:t>
      </w:r>
      <w:hyperlink r:id="rId6" w:tgtFrame="_blank" w:history="1">
        <w:r w:rsidRPr="006378A1">
          <w:rPr>
            <w:rStyle w:val="Hyperlink"/>
            <w:color w:val="FF0000"/>
          </w:rPr>
          <w:t>14/2014/TT-BKHCN</w:t>
        </w:r>
      </w:hyperlink>
      <w:r w:rsidRPr="006378A1">
        <w:rPr>
          <w:color w:val="FF0000"/>
        </w:rPr>
        <w:t>).</w:t>
      </w:r>
    </w:p>
    <w:p w:rsidR="00636C07" w:rsidRPr="006378A1" w:rsidRDefault="00636C07" w:rsidP="00735129">
      <w:pPr>
        <w:pStyle w:val="NormalWeb"/>
        <w:shd w:val="clear" w:color="auto" w:fill="FFFFFF"/>
        <w:spacing w:before="0" w:beforeAutospacing="0" w:after="0" w:afterAutospacing="0" w:line="320" w:lineRule="exact"/>
        <w:ind w:firstLine="360"/>
        <w:jc w:val="both"/>
        <w:rPr>
          <w:color w:val="FF0000"/>
        </w:rPr>
      </w:pPr>
      <w:r w:rsidRPr="006378A1">
        <w:rPr>
          <w:color w:val="FF0000"/>
        </w:rPr>
        <w:t>01 Phiếu đăng ký thông tin kết quả nghiên cứu khoa học và phát triển công nghệ được mua bằng ngân sách nhà nước (theo mẫu, in 2 mặt, nếu in 2 tờ đóng dấu giáp lai).</w:t>
      </w:r>
    </w:p>
    <w:p w:rsidR="00636C07" w:rsidRPr="006378A1" w:rsidRDefault="00636C07" w:rsidP="00735129">
      <w:pPr>
        <w:pStyle w:val="NormalWeb"/>
        <w:shd w:val="clear" w:color="auto" w:fill="FFFFFF"/>
        <w:spacing w:before="0" w:beforeAutospacing="0" w:after="0" w:afterAutospacing="0" w:line="320" w:lineRule="exact"/>
        <w:ind w:firstLine="360"/>
        <w:jc w:val="both"/>
        <w:rPr>
          <w:color w:val="FF0000"/>
        </w:rPr>
      </w:pPr>
      <w:r w:rsidRPr="006378A1">
        <w:rPr>
          <w:b/>
          <w:i/>
          <w:color w:val="FF0000"/>
        </w:rPr>
        <w:t xml:space="preserve">d. </w:t>
      </w:r>
      <w:r w:rsidRPr="006378A1">
        <w:rPr>
          <w:rStyle w:val="apple-converted-space"/>
          <w:b/>
          <w:i/>
          <w:color w:val="FF0000"/>
        </w:rPr>
        <w:t> </w:t>
      </w:r>
      <w:r w:rsidRPr="006378A1">
        <w:rPr>
          <w:b/>
          <w:i/>
          <w:color w:val="FF0000"/>
        </w:rPr>
        <w:t>Thời gian giải quyết:</w:t>
      </w:r>
      <w:r w:rsidRPr="006378A1">
        <w:rPr>
          <w:color w:val="FF0000"/>
        </w:rPr>
        <w:t xml:space="preserve"> 05 (năm) ngày làm việc kể</w:t>
      </w:r>
      <w:r w:rsidRPr="006378A1">
        <w:rPr>
          <w:rStyle w:val="apple-converted-space"/>
          <w:color w:val="FF0000"/>
        </w:rPr>
        <w:t> </w:t>
      </w:r>
      <w:r w:rsidRPr="006378A1">
        <w:rPr>
          <w:color w:val="FF0000"/>
        </w:rPr>
        <w:t>từ ngày nhận đủ hồ sơ hợp lệ.</w:t>
      </w:r>
    </w:p>
    <w:p w:rsidR="00636C07" w:rsidRPr="006378A1" w:rsidRDefault="00636C07" w:rsidP="00735129">
      <w:pPr>
        <w:pStyle w:val="NormalWeb"/>
        <w:shd w:val="clear" w:color="auto" w:fill="FFFFFF"/>
        <w:spacing w:before="0" w:beforeAutospacing="0" w:after="0" w:afterAutospacing="0" w:line="320" w:lineRule="exact"/>
        <w:ind w:firstLine="360"/>
        <w:jc w:val="both"/>
        <w:rPr>
          <w:color w:val="FF0000"/>
        </w:rPr>
      </w:pPr>
      <w:r w:rsidRPr="006378A1">
        <w:rPr>
          <w:b/>
          <w:i/>
          <w:color w:val="FF0000"/>
        </w:rPr>
        <w:t>đ. Đối tượng thực hiện thủ tục hành chính:</w:t>
      </w:r>
      <w:r w:rsidRPr="006378A1">
        <w:rPr>
          <w:color w:val="FF0000"/>
        </w:rPr>
        <w:t xml:space="preserve"> Tổ</w:t>
      </w:r>
      <w:r w:rsidRPr="006378A1">
        <w:rPr>
          <w:rStyle w:val="apple-converted-space"/>
          <w:color w:val="FF0000"/>
        </w:rPr>
        <w:t> </w:t>
      </w:r>
      <w:r w:rsidRPr="006378A1">
        <w:rPr>
          <w:color w:val="FF0000"/>
        </w:rPr>
        <w:t>chức mua kết quả nghiên cứu khoa học và phát triển công nghệ.</w:t>
      </w:r>
    </w:p>
    <w:p w:rsidR="00636C07" w:rsidRPr="006378A1" w:rsidRDefault="00636C07" w:rsidP="00735129">
      <w:pPr>
        <w:pStyle w:val="NormalWeb"/>
        <w:shd w:val="clear" w:color="auto" w:fill="FFFFFF"/>
        <w:spacing w:before="0" w:beforeAutospacing="0" w:after="0" w:afterAutospacing="0" w:line="320" w:lineRule="exact"/>
        <w:ind w:firstLine="360"/>
        <w:jc w:val="both"/>
        <w:rPr>
          <w:color w:val="FF0000"/>
        </w:rPr>
      </w:pPr>
      <w:r w:rsidRPr="006378A1">
        <w:rPr>
          <w:b/>
          <w:i/>
          <w:color w:val="FF0000"/>
        </w:rPr>
        <w:t>e.</w:t>
      </w:r>
      <w:r w:rsidRPr="006378A1">
        <w:rPr>
          <w:rStyle w:val="apple-converted-space"/>
          <w:b/>
          <w:i/>
          <w:color w:val="FF0000"/>
        </w:rPr>
        <w:t> </w:t>
      </w:r>
      <w:r w:rsidRPr="006378A1">
        <w:rPr>
          <w:b/>
          <w:i/>
          <w:color w:val="FF0000"/>
        </w:rPr>
        <w:t>Cơ quan thực hiện thủ tục hành chính:</w:t>
      </w:r>
      <w:r w:rsidRPr="006378A1">
        <w:rPr>
          <w:color w:val="FF0000"/>
        </w:rPr>
        <w:t xml:space="preserve"> Tổ chức thực hiện chức năng đầu mối thông tin khoa học và công nghệ cấp tỉnh.</w:t>
      </w:r>
    </w:p>
    <w:p w:rsidR="00636C07" w:rsidRPr="006378A1" w:rsidRDefault="00636C07" w:rsidP="00735129">
      <w:pPr>
        <w:pStyle w:val="NormalWeb"/>
        <w:shd w:val="clear" w:color="auto" w:fill="FFFFFF"/>
        <w:spacing w:before="0" w:beforeAutospacing="0" w:after="0" w:afterAutospacing="0" w:line="320" w:lineRule="exact"/>
        <w:ind w:firstLine="360"/>
        <w:jc w:val="both"/>
        <w:rPr>
          <w:color w:val="FF0000"/>
        </w:rPr>
      </w:pPr>
      <w:r w:rsidRPr="006378A1">
        <w:rPr>
          <w:b/>
          <w:i/>
          <w:color w:val="FF0000"/>
        </w:rPr>
        <w:t>g.</w:t>
      </w:r>
      <w:r w:rsidRPr="006378A1">
        <w:rPr>
          <w:rStyle w:val="apple-converted-space"/>
          <w:b/>
          <w:i/>
          <w:color w:val="FF0000"/>
        </w:rPr>
        <w:t> </w:t>
      </w:r>
      <w:r w:rsidRPr="006378A1">
        <w:rPr>
          <w:b/>
          <w:i/>
          <w:color w:val="FF0000"/>
        </w:rPr>
        <w:t>Kết quả thủ tục hành chính:</w:t>
      </w:r>
      <w:r w:rsidRPr="006378A1">
        <w:rPr>
          <w:color w:val="FF0000"/>
        </w:rPr>
        <w:t xml:space="preserve"> Văn bản xác nhận việc đăng ký thông tin kết quả nghiên cứu khoa học và phát triển công nghệ được mua bằng ngân sách nhà nước.</w:t>
      </w:r>
    </w:p>
    <w:p w:rsidR="00636C07" w:rsidRPr="006378A1" w:rsidRDefault="00636C07" w:rsidP="00735129">
      <w:pPr>
        <w:pStyle w:val="NormalWeb"/>
        <w:shd w:val="clear" w:color="auto" w:fill="FFFFFF"/>
        <w:spacing w:before="0" w:beforeAutospacing="0" w:after="0" w:afterAutospacing="0" w:line="320" w:lineRule="exact"/>
        <w:ind w:firstLine="360"/>
        <w:jc w:val="both"/>
        <w:rPr>
          <w:color w:val="FF0000"/>
        </w:rPr>
      </w:pPr>
      <w:r w:rsidRPr="006378A1">
        <w:rPr>
          <w:b/>
          <w:i/>
          <w:color w:val="FF0000"/>
        </w:rPr>
        <w:t>h.</w:t>
      </w:r>
      <w:r w:rsidRPr="006378A1">
        <w:rPr>
          <w:rStyle w:val="apple-converted-space"/>
          <w:b/>
          <w:i/>
          <w:color w:val="FF0000"/>
        </w:rPr>
        <w:t> </w:t>
      </w:r>
      <w:r w:rsidRPr="006378A1">
        <w:rPr>
          <w:b/>
          <w:i/>
          <w:color w:val="FF0000"/>
        </w:rPr>
        <w:t>Lệ phí:</w:t>
      </w:r>
      <w:r w:rsidRPr="006378A1">
        <w:rPr>
          <w:b/>
          <w:color w:val="FF0000"/>
        </w:rPr>
        <w:t xml:space="preserve"> </w:t>
      </w:r>
      <w:r w:rsidRPr="006378A1">
        <w:rPr>
          <w:color w:val="FF0000"/>
        </w:rPr>
        <w:t>Không.</w:t>
      </w:r>
    </w:p>
    <w:p w:rsidR="00636C07" w:rsidRPr="006378A1" w:rsidRDefault="00636C07" w:rsidP="00735129">
      <w:pPr>
        <w:pStyle w:val="NormalWeb"/>
        <w:shd w:val="clear" w:color="auto" w:fill="FFFFFF"/>
        <w:spacing w:before="0" w:beforeAutospacing="0" w:after="0" w:afterAutospacing="0" w:line="320" w:lineRule="exact"/>
        <w:ind w:firstLine="360"/>
        <w:jc w:val="both"/>
        <w:rPr>
          <w:color w:val="FF0000"/>
        </w:rPr>
      </w:pPr>
      <w:r w:rsidRPr="006378A1">
        <w:rPr>
          <w:b/>
          <w:i/>
          <w:color w:val="FF0000"/>
        </w:rPr>
        <w:t>i.</w:t>
      </w:r>
      <w:r w:rsidRPr="006378A1">
        <w:rPr>
          <w:rStyle w:val="apple-converted-space"/>
          <w:b/>
          <w:i/>
          <w:color w:val="FF0000"/>
        </w:rPr>
        <w:t> </w:t>
      </w:r>
      <w:r w:rsidRPr="006378A1">
        <w:rPr>
          <w:b/>
          <w:i/>
          <w:color w:val="FF0000"/>
        </w:rPr>
        <w:t xml:space="preserve">Tên mẫu đơn, mẫu tờ khai: </w:t>
      </w:r>
      <w:r w:rsidRPr="006378A1">
        <w:rPr>
          <w:color w:val="FF0000"/>
        </w:rPr>
        <w:t>(Khoản 2, Điều 14 Thông tư số</w:t>
      </w:r>
      <w:r w:rsidRPr="006378A1">
        <w:rPr>
          <w:rStyle w:val="apple-converted-space"/>
          <w:color w:val="FF0000"/>
        </w:rPr>
        <w:t> </w:t>
      </w:r>
      <w:hyperlink r:id="rId7" w:tgtFrame="_blank" w:history="1">
        <w:r w:rsidRPr="006378A1">
          <w:rPr>
            <w:rStyle w:val="Hyperlink"/>
            <w:color w:val="FF0000"/>
          </w:rPr>
          <w:t>14/2014/TT-BKHCN</w:t>
        </w:r>
      </w:hyperlink>
      <w:r w:rsidRPr="006378A1">
        <w:rPr>
          <w:color w:val="FF0000"/>
        </w:rPr>
        <w:t>).</w:t>
      </w:r>
    </w:p>
    <w:p w:rsidR="00636C07" w:rsidRPr="006378A1" w:rsidRDefault="00636C07" w:rsidP="00735129">
      <w:pPr>
        <w:pStyle w:val="NormalWeb"/>
        <w:shd w:val="clear" w:color="auto" w:fill="FFFFFF"/>
        <w:spacing w:before="0" w:beforeAutospacing="0" w:after="0" w:afterAutospacing="0" w:line="320" w:lineRule="exact"/>
        <w:ind w:firstLine="360"/>
        <w:jc w:val="both"/>
        <w:rPr>
          <w:color w:val="FF0000"/>
        </w:rPr>
      </w:pPr>
      <w:r w:rsidRPr="006378A1">
        <w:rPr>
          <w:color w:val="FF0000"/>
        </w:rPr>
        <w:t>01 Phiếu đăng ký thông tin kết quả nghiên cứu khoa học và phát triển công nghệ.</w:t>
      </w:r>
    </w:p>
    <w:p w:rsidR="00636C07" w:rsidRPr="006378A1" w:rsidRDefault="00636C07" w:rsidP="00735129">
      <w:pPr>
        <w:pStyle w:val="NormalWeb"/>
        <w:shd w:val="clear" w:color="auto" w:fill="FFFFFF"/>
        <w:spacing w:before="0" w:beforeAutospacing="0" w:after="0" w:afterAutospacing="0" w:line="320" w:lineRule="exact"/>
        <w:ind w:firstLine="360"/>
        <w:jc w:val="both"/>
        <w:rPr>
          <w:color w:val="FF0000"/>
        </w:rPr>
      </w:pPr>
      <w:r w:rsidRPr="006378A1">
        <w:rPr>
          <w:b/>
          <w:i/>
          <w:color w:val="FF0000"/>
        </w:rPr>
        <w:t>k. Yêu cầu điều kiện thực hiện thủ tục hành chính:</w:t>
      </w:r>
      <w:r w:rsidRPr="006378A1">
        <w:rPr>
          <w:color w:val="FF0000"/>
        </w:rPr>
        <w:t xml:space="preserve"> Không</w:t>
      </w:r>
    </w:p>
    <w:p w:rsidR="00636C07" w:rsidRPr="006378A1" w:rsidRDefault="00636C07" w:rsidP="00735129">
      <w:pPr>
        <w:pStyle w:val="NormalWeb"/>
        <w:shd w:val="clear" w:color="auto" w:fill="FFFFFF"/>
        <w:spacing w:before="0" w:beforeAutospacing="0" w:after="0" w:afterAutospacing="0" w:line="320" w:lineRule="exact"/>
        <w:ind w:firstLine="360"/>
        <w:jc w:val="both"/>
        <w:rPr>
          <w:b/>
          <w:i/>
          <w:color w:val="FF0000"/>
        </w:rPr>
      </w:pPr>
      <w:r w:rsidRPr="006378A1">
        <w:rPr>
          <w:b/>
          <w:i/>
          <w:color w:val="FF0000"/>
        </w:rPr>
        <w:t>l. Căn cứ pháp lý của thủ tục hành chính:</w:t>
      </w:r>
    </w:p>
    <w:p w:rsidR="00636C07" w:rsidRPr="006378A1" w:rsidRDefault="00636C07" w:rsidP="00735129">
      <w:pPr>
        <w:pStyle w:val="NormalWeb"/>
        <w:shd w:val="clear" w:color="auto" w:fill="FFFFFF"/>
        <w:spacing w:before="0" w:beforeAutospacing="0" w:after="0" w:afterAutospacing="0" w:line="320" w:lineRule="exact"/>
        <w:ind w:firstLine="720"/>
        <w:jc w:val="both"/>
        <w:rPr>
          <w:color w:val="FF0000"/>
        </w:rPr>
      </w:pPr>
      <w:r w:rsidRPr="006378A1">
        <w:rPr>
          <w:color w:val="FF0000"/>
        </w:rPr>
        <w:t>- Luật khoa học và công nghệ ngày 18/6/2013;</w:t>
      </w:r>
    </w:p>
    <w:p w:rsidR="00636C07" w:rsidRPr="006378A1" w:rsidRDefault="00636C07" w:rsidP="00735129">
      <w:pPr>
        <w:pStyle w:val="NormalWeb"/>
        <w:shd w:val="clear" w:color="auto" w:fill="FFFFFF"/>
        <w:spacing w:before="0" w:beforeAutospacing="0" w:after="0" w:afterAutospacing="0" w:line="320" w:lineRule="exact"/>
        <w:ind w:firstLine="720"/>
        <w:jc w:val="both"/>
        <w:rPr>
          <w:color w:val="FF0000"/>
        </w:rPr>
      </w:pPr>
      <w:r w:rsidRPr="006378A1">
        <w:rPr>
          <w:color w:val="FF0000"/>
        </w:rPr>
        <w:t xml:space="preserve"> - Nghị định số</w:t>
      </w:r>
      <w:r w:rsidRPr="006378A1">
        <w:rPr>
          <w:rStyle w:val="apple-converted-space"/>
          <w:color w:val="FF0000"/>
        </w:rPr>
        <w:t> </w:t>
      </w:r>
      <w:hyperlink r:id="rId8" w:tgtFrame="_blank" w:history="1">
        <w:r w:rsidRPr="006378A1">
          <w:rPr>
            <w:rStyle w:val="Hyperlink"/>
            <w:color w:val="FF0000"/>
          </w:rPr>
          <w:t>11/2014/NĐ-CP</w:t>
        </w:r>
      </w:hyperlink>
      <w:r w:rsidRPr="006378A1">
        <w:rPr>
          <w:rStyle w:val="apple-converted-space"/>
          <w:color w:val="FF0000"/>
        </w:rPr>
        <w:t> </w:t>
      </w:r>
      <w:r w:rsidRPr="006378A1">
        <w:rPr>
          <w:color w:val="FF0000"/>
        </w:rPr>
        <w:t>ngày 18/2/2014 của Chính phủ về hoạt động thông tin khoa học và công nghệ;</w:t>
      </w:r>
    </w:p>
    <w:p w:rsidR="00636C07" w:rsidRPr="006378A1" w:rsidRDefault="00636C07" w:rsidP="00735129">
      <w:pPr>
        <w:pStyle w:val="NormalWeb"/>
        <w:shd w:val="clear" w:color="auto" w:fill="FFFFFF"/>
        <w:spacing w:before="0" w:beforeAutospacing="0" w:after="0" w:afterAutospacing="0" w:line="320" w:lineRule="exact"/>
        <w:ind w:firstLine="720"/>
        <w:jc w:val="both"/>
        <w:rPr>
          <w:color w:val="FF0000"/>
        </w:rPr>
      </w:pPr>
      <w:r w:rsidRPr="006378A1">
        <w:rPr>
          <w:color w:val="FF0000"/>
        </w:rPr>
        <w:t>- Thông tư số</w:t>
      </w:r>
      <w:r w:rsidRPr="006378A1">
        <w:rPr>
          <w:rStyle w:val="apple-converted-space"/>
          <w:color w:val="FF0000"/>
        </w:rPr>
        <w:t> </w:t>
      </w:r>
      <w:hyperlink r:id="rId9" w:tgtFrame="_blank" w:history="1">
        <w:r w:rsidRPr="006378A1">
          <w:rPr>
            <w:rStyle w:val="Hyperlink"/>
            <w:color w:val="FF0000"/>
          </w:rPr>
          <w:t>14/2014/TT-BKHCN</w:t>
        </w:r>
      </w:hyperlink>
      <w:r w:rsidRPr="006378A1">
        <w:rPr>
          <w:rStyle w:val="apple-converted-space"/>
          <w:color w:val="FF0000"/>
        </w:rPr>
        <w:t> </w:t>
      </w:r>
      <w:r w:rsidRPr="006378A1">
        <w:rPr>
          <w:color w:val="FF0000"/>
        </w:rPr>
        <w:t>ngày 11/6/2014 của Bộ trưởng Bộ Khoa học và Công nghệ quy định về việc thu thập, đăng ký, lưu</w:t>
      </w:r>
      <w:r w:rsidRPr="006378A1">
        <w:rPr>
          <w:rStyle w:val="apple-converted-space"/>
          <w:color w:val="FF0000"/>
        </w:rPr>
        <w:t> </w:t>
      </w:r>
      <w:r w:rsidRPr="006378A1">
        <w:rPr>
          <w:color w:val="FF0000"/>
        </w:rPr>
        <w:t>giữ và công bố thông tin về nhiệm vụ khoa học và công nghệ.</w:t>
      </w:r>
      <w:r w:rsidR="00735129">
        <w:rPr>
          <w:color w:val="FF0000"/>
        </w:rPr>
        <w:t>/.</w:t>
      </w:r>
    </w:p>
    <w:p w:rsidR="00636C07" w:rsidRDefault="00636C07" w:rsidP="00636C07">
      <w:pPr>
        <w:pStyle w:val="NormalWeb"/>
        <w:shd w:val="clear" w:color="auto" w:fill="FFFFFF"/>
        <w:spacing w:before="0" w:beforeAutospacing="0" w:after="0" w:afterAutospacing="0" w:line="240" w:lineRule="auto"/>
        <w:jc w:val="both"/>
        <w:rPr>
          <w:color w:val="FF0000"/>
        </w:rPr>
      </w:pPr>
    </w:p>
    <w:p w:rsidR="005E60DE" w:rsidRPr="006378A1" w:rsidRDefault="005E60DE" w:rsidP="00636C07">
      <w:pPr>
        <w:pStyle w:val="NormalWeb"/>
        <w:shd w:val="clear" w:color="auto" w:fill="FFFFFF"/>
        <w:spacing w:before="0" w:beforeAutospacing="0" w:after="0" w:afterAutospacing="0" w:line="240" w:lineRule="auto"/>
        <w:jc w:val="both"/>
        <w:rPr>
          <w:color w:val="FF0000"/>
        </w:rPr>
      </w:pPr>
    </w:p>
    <w:p w:rsidR="00636C07" w:rsidRPr="006378A1" w:rsidRDefault="00636C07" w:rsidP="00636C07">
      <w:pPr>
        <w:pStyle w:val="NormalWeb"/>
        <w:shd w:val="clear" w:color="auto" w:fill="FFFFFF"/>
        <w:spacing w:before="0" w:beforeAutospacing="0" w:after="0" w:afterAutospacing="0" w:line="240" w:lineRule="auto"/>
        <w:jc w:val="both"/>
        <w:rPr>
          <w:color w:val="FF0000"/>
        </w:rPr>
      </w:pPr>
    </w:p>
    <w:tbl>
      <w:tblPr>
        <w:tblW w:w="0" w:type="auto"/>
        <w:tblCellSpacing w:w="0" w:type="dxa"/>
        <w:shd w:val="clear" w:color="auto" w:fill="FFFFFF"/>
        <w:tblCellMar>
          <w:left w:w="0" w:type="dxa"/>
          <w:right w:w="0" w:type="dxa"/>
        </w:tblCellMar>
        <w:tblLook w:val="0000"/>
      </w:tblPr>
      <w:tblGrid>
        <w:gridCol w:w="3708"/>
        <w:gridCol w:w="5410"/>
      </w:tblGrid>
      <w:tr w:rsidR="00636C07" w:rsidRPr="006378A1" w:rsidTr="008A1027">
        <w:trPr>
          <w:trHeight w:val="57"/>
          <w:tblCellSpacing w:w="0" w:type="dxa"/>
        </w:trPr>
        <w:tc>
          <w:tcPr>
            <w:tcW w:w="3708" w:type="dxa"/>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57" w:lineRule="atLeast"/>
              <w:jc w:val="center"/>
              <w:rPr>
                <w:color w:val="FF0000"/>
              </w:rPr>
            </w:pPr>
            <w:r w:rsidRPr="006378A1">
              <w:rPr>
                <w:color w:val="FF0000"/>
              </w:rPr>
              <w:lastRenderedPageBreak/>
              <w:t>CƠ QUAN CHỦ QUẢN CỦA TỔ CHỨC</w:t>
            </w:r>
            <w:r w:rsidRPr="006378A1">
              <w:rPr>
                <w:rStyle w:val="apple-converted-space"/>
                <w:color w:val="FF0000"/>
              </w:rPr>
              <w:t> </w:t>
            </w:r>
            <w:r w:rsidRPr="006378A1">
              <w:rPr>
                <w:color w:val="FF0000"/>
              </w:rPr>
              <w:t>MUA KẾT QUẢ NGHIÊN CỨU KHOA HỌC VÀ PHÁT TRIỂN CÔNG NGHỆ</w:t>
            </w:r>
            <w:r w:rsidRPr="006378A1">
              <w:rPr>
                <w:color w:val="FF0000"/>
                <w:vertAlign w:val="superscript"/>
              </w:rPr>
              <w:t>(1)</w:t>
            </w:r>
            <w:r w:rsidRPr="006378A1">
              <w:rPr>
                <w:color w:val="FF0000"/>
              </w:rPr>
              <w:br/>
            </w:r>
            <w:r w:rsidRPr="006378A1">
              <w:rPr>
                <w:b/>
                <w:bCs/>
                <w:color w:val="FF0000"/>
              </w:rPr>
              <w:t>TỔ CHỨC</w:t>
            </w:r>
            <w:r w:rsidRPr="006378A1">
              <w:rPr>
                <w:rStyle w:val="apple-converted-space"/>
                <w:b/>
                <w:bCs/>
                <w:color w:val="FF0000"/>
              </w:rPr>
              <w:t> </w:t>
            </w:r>
            <w:r w:rsidRPr="006378A1">
              <w:rPr>
                <w:b/>
                <w:bCs/>
                <w:color w:val="FF0000"/>
              </w:rPr>
              <w:t>MUA KẾT QUẢ NGHIÊN CỨU KHOA HỌC VÀ PHÁT TRIỂN CÔNG NGHỆ</w:t>
            </w:r>
            <w:r w:rsidRPr="006378A1">
              <w:rPr>
                <w:b/>
                <w:bCs/>
                <w:color w:val="FF0000"/>
                <w:vertAlign w:val="superscript"/>
              </w:rPr>
              <w:t>(2)</w:t>
            </w:r>
            <w:r w:rsidRPr="006378A1">
              <w:rPr>
                <w:b/>
                <w:bCs/>
                <w:color w:val="FF0000"/>
              </w:rPr>
              <w:br/>
              <w:t>--------</w:t>
            </w:r>
          </w:p>
        </w:tc>
        <w:tc>
          <w:tcPr>
            <w:tcW w:w="5410" w:type="dxa"/>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57" w:lineRule="atLeast"/>
              <w:jc w:val="center"/>
              <w:rPr>
                <w:color w:val="FF0000"/>
              </w:rPr>
            </w:pPr>
            <w:r w:rsidRPr="006378A1">
              <w:rPr>
                <w:b/>
                <w:bCs/>
                <w:color w:val="FF0000"/>
              </w:rPr>
              <w:t>CỘNG HÒA XÃ HỘI CHỦ NGHĨA VIỆT NAM</w:t>
            </w:r>
            <w:r w:rsidRPr="006378A1">
              <w:rPr>
                <w:b/>
                <w:bCs/>
                <w:color w:val="FF0000"/>
              </w:rPr>
              <w:br/>
              <w:t>Độc lập - Tự do - Hạnh phúc</w:t>
            </w:r>
            <w:r w:rsidRPr="006378A1">
              <w:rPr>
                <w:b/>
                <w:bCs/>
                <w:color w:val="FF0000"/>
              </w:rPr>
              <w:br/>
              <w:t>---------------</w:t>
            </w:r>
          </w:p>
        </w:tc>
      </w:tr>
      <w:tr w:rsidR="00636C07" w:rsidRPr="006378A1" w:rsidTr="008A1027">
        <w:trPr>
          <w:trHeight w:val="701"/>
          <w:tblCellSpacing w:w="0" w:type="dxa"/>
        </w:trPr>
        <w:tc>
          <w:tcPr>
            <w:tcW w:w="3708" w:type="dxa"/>
            <w:shd w:val="clear" w:color="auto" w:fill="FFFFFF"/>
            <w:tcMar>
              <w:top w:w="0" w:type="dxa"/>
              <w:left w:w="108" w:type="dxa"/>
              <w:bottom w:w="0" w:type="dxa"/>
              <w:right w:w="108" w:type="dxa"/>
            </w:tcMar>
          </w:tcPr>
          <w:p w:rsidR="00636C07" w:rsidRPr="006378A1" w:rsidRDefault="00636C07" w:rsidP="00735129">
            <w:pPr>
              <w:pStyle w:val="NormalWeb"/>
              <w:spacing w:before="0" w:beforeAutospacing="0" w:after="0" w:afterAutospacing="0" w:line="240" w:lineRule="auto"/>
              <w:jc w:val="center"/>
              <w:rPr>
                <w:color w:val="FF0000"/>
              </w:rPr>
            </w:pPr>
            <w:r w:rsidRPr="006378A1">
              <w:rPr>
                <w:i/>
                <w:iCs/>
                <w:color w:val="FF0000"/>
              </w:rPr>
              <w:t>(Nếu kết quả nghiên cứu khoa học và phát triển công nghệ có mang nội dung bí</w:t>
            </w:r>
            <w:r w:rsidRPr="006378A1">
              <w:rPr>
                <w:rStyle w:val="apple-converted-space"/>
                <w:i/>
                <w:iCs/>
                <w:color w:val="FF0000"/>
              </w:rPr>
              <w:t> </w:t>
            </w:r>
            <w:r w:rsidRPr="006378A1">
              <w:rPr>
                <w:i/>
                <w:iCs/>
                <w:color w:val="FF0000"/>
              </w:rPr>
              <w:t>mật nhà nước, đóng dấu xác định độ mật của nhiệm vụ tại đây)</w:t>
            </w:r>
          </w:p>
        </w:tc>
        <w:tc>
          <w:tcPr>
            <w:tcW w:w="5410" w:type="dxa"/>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jc w:val="right"/>
              <w:rPr>
                <w:color w:val="FF0000"/>
              </w:rPr>
            </w:pPr>
            <w:r w:rsidRPr="006378A1">
              <w:rPr>
                <w:i/>
                <w:iCs/>
                <w:color w:val="FF0000"/>
              </w:rPr>
              <w:t>………, ngày …… tháng …… năm ……..</w:t>
            </w:r>
          </w:p>
        </w:tc>
      </w:tr>
    </w:tbl>
    <w:p w:rsidR="00636C07" w:rsidRPr="006378A1" w:rsidRDefault="00636C07" w:rsidP="00636C07">
      <w:pPr>
        <w:pStyle w:val="NormalWeb"/>
        <w:shd w:val="clear" w:color="auto" w:fill="FFFFFF"/>
        <w:spacing w:before="240" w:beforeAutospacing="0" w:after="0" w:afterAutospacing="0"/>
        <w:jc w:val="center"/>
        <w:rPr>
          <w:b/>
          <w:bCs/>
          <w:color w:val="FF0000"/>
        </w:rPr>
      </w:pPr>
      <w:r w:rsidRPr="006378A1">
        <w:rPr>
          <w:b/>
          <w:bCs/>
          <w:color w:val="FF0000"/>
        </w:rPr>
        <w:t>PHIẾU ĐĂNG KÝ THÔNG TIN KẾT QUẢ NGHIÊN CỨU KHOA HỌC VÀ PHÁT TRIỂN CÔNG NGHỆ ĐƯỢC</w:t>
      </w:r>
      <w:r w:rsidRPr="006378A1">
        <w:rPr>
          <w:rStyle w:val="apple-converted-space"/>
          <w:b/>
          <w:bCs/>
          <w:color w:val="FF0000"/>
        </w:rPr>
        <w:t> </w:t>
      </w:r>
      <w:r w:rsidRPr="006378A1">
        <w:rPr>
          <w:b/>
          <w:bCs/>
          <w:color w:val="FF0000"/>
        </w:rPr>
        <w:t>MUA BẰNG NGÂN SÁCH NHÀ NƯỚC</w:t>
      </w:r>
    </w:p>
    <w:p w:rsidR="00636C07" w:rsidRPr="006378A1" w:rsidRDefault="00636C07" w:rsidP="00636C07">
      <w:pPr>
        <w:pStyle w:val="NormalWeb"/>
        <w:shd w:val="clear" w:color="auto" w:fill="FFFFFF"/>
        <w:spacing w:before="120" w:beforeAutospacing="0" w:after="0" w:afterAutospacing="0" w:line="312" w:lineRule="atLeast"/>
        <w:jc w:val="center"/>
        <w:rPr>
          <w:color w:val="FF0000"/>
        </w:rPr>
      </w:pPr>
    </w:p>
    <w:tbl>
      <w:tblPr>
        <w:tblW w:w="9668" w:type="dxa"/>
        <w:tblCellSpacing w:w="0" w:type="dxa"/>
        <w:shd w:val="clear" w:color="auto" w:fill="FFFFFF"/>
        <w:tblCellMar>
          <w:left w:w="0" w:type="dxa"/>
          <w:right w:w="0" w:type="dxa"/>
        </w:tblCellMar>
        <w:tblLook w:val="0000"/>
      </w:tblPr>
      <w:tblGrid>
        <w:gridCol w:w="9668"/>
      </w:tblGrid>
      <w:tr w:rsidR="00636C07" w:rsidRPr="006378A1" w:rsidTr="008A1027">
        <w:trPr>
          <w:tblCellSpacing w:w="0" w:type="dxa"/>
        </w:trPr>
        <w:tc>
          <w:tcPr>
            <w:tcW w:w="9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rPr>
                <w:color w:val="FF0000"/>
              </w:rPr>
            </w:pPr>
            <w:r w:rsidRPr="006378A1">
              <w:rPr>
                <w:color w:val="FF0000"/>
              </w:rPr>
              <w:t>1. Tên kết quả nghiên cứu khoa học và phát triển công nghệ:</w:t>
            </w:r>
          </w:p>
          <w:p w:rsidR="00636C07" w:rsidRPr="006378A1" w:rsidRDefault="00636C07" w:rsidP="008A1027">
            <w:pPr>
              <w:pStyle w:val="NormalWeb"/>
              <w:spacing w:before="120" w:beforeAutospacing="0" w:after="0" w:afterAutospacing="0" w:line="312" w:lineRule="atLeast"/>
              <w:rPr>
                <w:color w:val="FF0000"/>
              </w:rPr>
            </w:pPr>
            <w:r w:rsidRPr="006378A1">
              <w:rPr>
                <w:color w:val="FF0000"/>
              </w:rPr>
              <w:t> </w:t>
            </w:r>
          </w:p>
        </w:tc>
      </w:tr>
      <w:tr w:rsidR="00636C07" w:rsidRPr="006378A1" w:rsidTr="008A1027">
        <w:trPr>
          <w:tblCellSpacing w:w="0" w:type="dxa"/>
        </w:trPr>
        <w:tc>
          <w:tcPr>
            <w:tcW w:w="9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rPr>
                <w:color w:val="FF0000"/>
              </w:rPr>
            </w:pPr>
            <w:r w:rsidRPr="006378A1">
              <w:rPr>
                <w:color w:val="FF0000"/>
              </w:rPr>
              <w:t>2. Mức độ bảo mật:             □ Bình thường       □ Mật         □ Tối mật             □ Tuyệt mật</w:t>
            </w:r>
          </w:p>
        </w:tc>
      </w:tr>
      <w:tr w:rsidR="00636C07" w:rsidRPr="006378A1" w:rsidTr="008A1027">
        <w:trPr>
          <w:tblCellSpacing w:w="0" w:type="dxa"/>
        </w:trPr>
        <w:tc>
          <w:tcPr>
            <w:tcW w:w="9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rPr>
                <w:color w:val="FF0000"/>
              </w:rPr>
            </w:pPr>
            <w:r w:rsidRPr="006378A1">
              <w:rPr>
                <w:color w:val="FF0000"/>
              </w:rPr>
              <w:t>3.</w:t>
            </w:r>
            <w:r w:rsidRPr="006378A1">
              <w:rPr>
                <w:rStyle w:val="apple-converted-space"/>
                <w:color w:val="FF0000"/>
              </w:rPr>
              <w:t> </w:t>
            </w:r>
            <w:r w:rsidRPr="006378A1">
              <w:rPr>
                <w:color w:val="FF0000"/>
              </w:rPr>
              <w:t>Chủ</w:t>
            </w:r>
            <w:r w:rsidRPr="006378A1">
              <w:rPr>
                <w:rStyle w:val="apple-converted-space"/>
                <w:color w:val="FF0000"/>
              </w:rPr>
              <w:t> </w:t>
            </w:r>
            <w:r w:rsidRPr="006378A1">
              <w:rPr>
                <w:color w:val="FF0000"/>
              </w:rPr>
              <w:t>nhiệm nhiệm vụ</w:t>
            </w:r>
            <w:r w:rsidRPr="006378A1">
              <w:rPr>
                <w:rStyle w:val="apple-converted-space"/>
                <w:color w:val="FF0000"/>
              </w:rPr>
              <w:t> </w:t>
            </w:r>
            <w:r w:rsidRPr="006378A1">
              <w:rPr>
                <w:color w:val="FF0000"/>
              </w:rPr>
              <w:t>nghiên cứu khoa học và phát triển công nghệ</w:t>
            </w:r>
            <w:r w:rsidRPr="006378A1">
              <w:rPr>
                <w:rStyle w:val="apple-converted-space"/>
                <w:color w:val="FF0000"/>
              </w:rPr>
              <w:t> </w:t>
            </w:r>
            <w:r w:rsidRPr="006378A1">
              <w:rPr>
                <w:i/>
                <w:iCs/>
                <w:color w:val="FF0000"/>
              </w:rPr>
              <w:t>(nếu có)</w:t>
            </w:r>
            <w:r w:rsidRPr="006378A1">
              <w:rPr>
                <w:color w:val="FF0000"/>
              </w:rPr>
              <w:t>:</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Họ và tên:                                                                     Giới tính:</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Trình độ học vấn:                                                           Chức danh khoa học:</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Chức vụ:</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Điện thoại:                                                                     Fax:</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E-mail:</w:t>
            </w:r>
          </w:p>
        </w:tc>
      </w:tr>
      <w:tr w:rsidR="00636C07" w:rsidRPr="006378A1" w:rsidTr="008A1027">
        <w:trPr>
          <w:tblCellSpacing w:w="0" w:type="dxa"/>
        </w:trPr>
        <w:tc>
          <w:tcPr>
            <w:tcW w:w="9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rPr>
                <w:color w:val="FF0000"/>
              </w:rPr>
            </w:pPr>
            <w:r w:rsidRPr="006378A1">
              <w:rPr>
                <w:color w:val="FF0000"/>
              </w:rPr>
              <w:t>4.</w:t>
            </w:r>
            <w:r w:rsidRPr="006378A1">
              <w:rPr>
                <w:rStyle w:val="apple-converted-space"/>
                <w:color w:val="FF0000"/>
              </w:rPr>
              <w:t> </w:t>
            </w:r>
            <w:r w:rsidRPr="006378A1">
              <w:rPr>
                <w:color w:val="FF0000"/>
              </w:rPr>
              <w:t>Tổ chức chủ trì nhiệm vụ nghiên cứu khoa học và phát triển công nghệ</w:t>
            </w:r>
            <w:r w:rsidRPr="006378A1">
              <w:rPr>
                <w:rStyle w:val="apple-converted-space"/>
                <w:color w:val="FF0000"/>
              </w:rPr>
              <w:t> </w:t>
            </w:r>
            <w:r w:rsidRPr="006378A1">
              <w:rPr>
                <w:i/>
                <w:iCs/>
                <w:color w:val="FF0000"/>
              </w:rPr>
              <w:t>(nếu có)</w:t>
            </w:r>
            <w:r w:rsidRPr="006378A1">
              <w:rPr>
                <w:color w:val="FF0000"/>
              </w:rPr>
              <w:t>:</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Họ và tên thủ trưởng:</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Địa chỉ:                                                                         Tỉnh/thành phố:</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Điện thoại:                                                                     Fax:</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Website:</w:t>
            </w:r>
          </w:p>
        </w:tc>
      </w:tr>
      <w:tr w:rsidR="00636C07" w:rsidRPr="006378A1" w:rsidTr="008A1027">
        <w:trPr>
          <w:tblCellSpacing w:w="0" w:type="dxa"/>
        </w:trPr>
        <w:tc>
          <w:tcPr>
            <w:tcW w:w="9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rPr>
                <w:color w:val="FF0000"/>
              </w:rPr>
            </w:pPr>
            <w:r w:rsidRPr="006378A1">
              <w:rPr>
                <w:color w:val="FF0000"/>
              </w:rPr>
              <w:t>5.</w:t>
            </w:r>
            <w:r w:rsidRPr="006378A1">
              <w:rPr>
                <w:rStyle w:val="apple-converted-space"/>
                <w:color w:val="FF0000"/>
              </w:rPr>
              <w:t> </w:t>
            </w:r>
            <w:r w:rsidRPr="006378A1">
              <w:rPr>
                <w:color w:val="FF0000"/>
              </w:rPr>
              <w:t>Tổ chức mua kết quả nghiên cứu khoa học và phát triển công nghệ:</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Họ và tên thủ trưởng:</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Địa chỉ:                                                                         Tỉnh/thành phố:</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Điện thoại:                                                                     Fax:</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Website:</w:t>
            </w:r>
          </w:p>
        </w:tc>
      </w:tr>
      <w:tr w:rsidR="00636C07" w:rsidRPr="006378A1" w:rsidTr="008A1027">
        <w:trPr>
          <w:tblCellSpacing w:w="0" w:type="dxa"/>
        </w:trPr>
        <w:tc>
          <w:tcPr>
            <w:tcW w:w="9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rPr>
                <w:color w:val="FF0000"/>
              </w:rPr>
            </w:pPr>
            <w:r w:rsidRPr="006378A1">
              <w:rPr>
                <w:color w:val="FF0000"/>
              </w:rPr>
              <w:t>6.</w:t>
            </w:r>
            <w:r w:rsidRPr="006378A1">
              <w:rPr>
                <w:rStyle w:val="apple-converted-space"/>
                <w:color w:val="FF0000"/>
              </w:rPr>
              <w:t> </w:t>
            </w:r>
            <w:r w:rsidRPr="006378A1">
              <w:rPr>
                <w:color w:val="FF0000"/>
              </w:rPr>
              <w:t>Tổng kinh phí mua kết quả nghiên cứu khoa học và phát triển công nghệ (triệu đồng):</w:t>
            </w:r>
          </w:p>
          <w:p w:rsidR="00636C07" w:rsidRPr="006378A1" w:rsidRDefault="00636C07" w:rsidP="008A1027">
            <w:pPr>
              <w:pStyle w:val="NormalWeb"/>
              <w:spacing w:before="120" w:beforeAutospacing="0" w:after="0" w:afterAutospacing="0" w:line="312" w:lineRule="atLeast"/>
              <w:rPr>
                <w:color w:val="FF0000"/>
              </w:rPr>
            </w:pPr>
            <w:r w:rsidRPr="006378A1">
              <w:rPr>
                <w:i/>
                <w:iCs/>
                <w:color w:val="FF0000"/>
              </w:rPr>
              <w:t>Trong đó, từ ngân sách Nhà nước (triệu đồng):</w:t>
            </w:r>
          </w:p>
        </w:tc>
      </w:tr>
      <w:tr w:rsidR="00636C07" w:rsidRPr="006378A1" w:rsidTr="008A1027">
        <w:trPr>
          <w:tblCellSpacing w:w="0" w:type="dxa"/>
        </w:trPr>
        <w:tc>
          <w:tcPr>
            <w:tcW w:w="9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rPr>
                <w:color w:val="FF0000"/>
              </w:rPr>
            </w:pPr>
            <w:r w:rsidRPr="006378A1">
              <w:rPr>
                <w:color w:val="FF0000"/>
              </w:rPr>
              <w:lastRenderedPageBreak/>
              <w:t>7.</w:t>
            </w:r>
            <w:r w:rsidRPr="006378A1">
              <w:rPr>
                <w:rStyle w:val="apple-converted-space"/>
                <w:color w:val="FF0000"/>
              </w:rPr>
              <w:t> </w:t>
            </w:r>
            <w:r w:rsidRPr="006378A1">
              <w:rPr>
                <w:color w:val="FF0000"/>
              </w:rPr>
              <w:t>Hình thức mua:</w:t>
            </w:r>
          </w:p>
          <w:p w:rsidR="00636C07" w:rsidRPr="006378A1" w:rsidRDefault="00636C07" w:rsidP="008A1027">
            <w:pPr>
              <w:pStyle w:val="NormalWeb"/>
              <w:spacing w:before="120" w:beforeAutospacing="0" w:after="0" w:afterAutospacing="0" w:line="312" w:lineRule="atLeast"/>
              <w:rPr>
                <w:color w:val="FF0000"/>
              </w:rPr>
            </w:pPr>
            <w:r w:rsidRPr="006378A1">
              <w:rPr>
                <w:color w:val="FF0000"/>
              </w:rPr>
              <w:t>□ Quyền sở hữu kết quả nghiên cứu khoa học và phát triển công nghệ</w:t>
            </w:r>
          </w:p>
          <w:p w:rsidR="00636C07" w:rsidRPr="006378A1" w:rsidRDefault="00636C07" w:rsidP="008A1027">
            <w:pPr>
              <w:pStyle w:val="NormalWeb"/>
              <w:spacing w:before="120" w:beforeAutospacing="0" w:after="0" w:afterAutospacing="0" w:line="312" w:lineRule="atLeast"/>
              <w:rPr>
                <w:color w:val="FF0000"/>
              </w:rPr>
            </w:pPr>
            <w:r w:rsidRPr="006378A1">
              <w:rPr>
                <w:color w:val="FF0000"/>
              </w:rPr>
              <w:t>□ Quyền sử dụng kết quả nghiên cứu khoa học và phát triển công nghệ</w:t>
            </w:r>
          </w:p>
        </w:tc>
      </w:tr>
      <w:tr w:rsidR="00636C07" w:rsidRPr="006378A1" w:rsidTr="008A1027">
        <w:trPr>
          <w:tblCellSpacing w:w="0" w:type="dxa"/>
        </w:trPr>
        <w:tc>
          <w:tcPr>
            <w:tcW w:w="9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rPr>
                <w:color w:val="FF0000"/>
              </w:rPr>
            </w:pPr>
            <w:r w:rsidRPr="006378A1">
              <w:rPr>
                <w:color w:val="FF0000"/>
              </w:rPr>
              <w:t>8. Lĩnh vực nghiên cứu:</w:t>
            </w:r>
          </w:p>
          <w:p w:rsidR="00636C07" w:rsidRPr="006378A1" w:rsidRDefault="00636C07" w:rsidP="008A1027">
            <w:pPr>
              <w:pStyle w:val="NormalWeb"/>
              <w:spacing w:before="120" w:beforeAutospacing="0" w:after="0" w:afterAutospacing="0" w:line="312" w:lineRule="atLeast"/>
              <w:rPr>
                <w:color w:val="FF0000"/>
              </w:rPr>
            </w:pPr>
            <w:r w:rsidRPr="006378A1">
              <w:rPr>
                <w:color w:val="FF0000"/>
              </w:rPr>
              <w:t> </w:t>
            </w:r>
          </w:p>
        </w:tc>
      </w:tr>
      <w:tr w:rsidR="00636C07" w:rsidRPr="006378A1" w:rsidTr="008A1027">
        <w:trPr>
          <w:tblCellSpacing w:w="0" w:type="dxa"/>
        </w:trPr>
        <w:tc>
          <w:tcPr>
            <w:tcW w:w="9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rPr>
                <w:color w:val="FF0000"/>
              </w:rPr>
            </w:pPr>
            <w:r w:rsidRPr="006378A1">
              <w:rPr>
                <w:color w:val="FF0000"/>
              </w:rPr>
              <w:t>9. Tóm tắt thông tin kết quả nghiên cứu khoa học và phát triển công nghệ:</w:t>
            </w:r>
          </w:p>
          <w:p w:rsidR="00636C07" w:rsidRPr="006378A1" w:rsidRDefault="00636C07" w:rsidP="008A1027">
            <w:pPr>
              <w:pStyle w:val="NormalWeb"/>
              <w:spacing w:before="120" w:beforeAutospacing="0" w:after="0" w:afterAutospacing="0" w:line="312" w:lineRule="atLeast"/>
              <w:rPr>
                <w:color w:val="FF0000"/>
              </w:rPr>
            </w:pPr>
            <w:r w:rsidRPr="006378A1">
              <w:rPr>
                <w:color w:val="FF0000"/>
              </w:rPr>
              <w:t> </w:t>
            </w:r>
          </w:p>
        </w:tc>
      </w:tr>
      <w:tr w:rsidR="00636C07" w:rsidRPr="006378A1" w:rsidTr="008A1027">
        <w:trPr>
          <w:tblCellSpacing w:w="0" w:type="dxa"/>
        </w:trPr>
        <w:tc>
          <w:tcPr>
            <w:tcW w:w="9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rPr>
                <w:color w:val="FF0000"/>
              </w:rPr>
            </w:pPr>
            <w:r w:rsidRPr="006378A1">
              <w:rPr>
                <w:color w:val="FF0000"/>
              </w:rPr>
              <w:t>10.</w:t>
            </w:r>
            <w:r w:rsidRPr="006378A1">
              <w:rPr>
                <w:rStyle w:val="apple-converted-space"/>
                <w:color w:val="FF0000"/>
              </w:rPr>
              <w:t> </w:t>
            </w:r>
            <w:r w:rsidRPr="006378A1">
              <w:rPr>
                <w:color w:val="FF0000"/>
              </w:rPr>
              <w:t>Địa chỉ, phạm vi ứng dụng kết quả nghiên cứu khoa học và phát triển công nghệ:</w:t>
            </w:r>
          </w:p>
          <w:p w:rsidR="00636C07" w:rsidRPr="006378A1" w:rsidRDefault="00636C07" w:rsidP="008A1027">
            <w:pPr>
              <w:pStyle w:val="NormalWeb"/>
              <w:spacing w:before="120" w:beforeAutospacing="0" w:after="0" w:afterAutospacing="0" w:line="312" w:lineRule="atLeast"/>
              <w:rPr>
                <w:color w:val="FF0000"/>
              </w:rPr>
            </w:pPr>
            <w:r w:rsidRPr="006378A1">
              <w:rPr>
                <w:color w:val="FF0000"/>
              </w:rPr>
              <w:t> </w:t>
            </w:r>
          </w:p>
        </w:tc>
      </w:tr>
      <w:tr w:rsidR="00636C07" w:rsidRPr="006378A1" w:rsidTr="008A1027">
        <w:trPr>
          <w:tblCellSpacing w:w="0" w:type="dxa"/>
        </w:trPr>
        <w:tc>
          <w:tcPr>
            <w:tcW w:w="9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rPr>
                <w:color w:val="FF0000"/>
              </w:rPr>
            </w:pPr>
            <w:r w:rsidRPr="006378A1">
              <w:rPr>
                <w:color w:val="FF0000"/>
              </w:rPr>
              <w:t>11. Ngày…….tháng……năm…….đăng ký kết quả thực hiện nhiệm vụ khoa học và công</w:t>
            </w:r>
            <w:r w:rsidRPr="006378A1">
              <w:rPr>
                <w:rStyle w:val="apple-converted-space"/>
                <w:color w:val="FF0000"/>
              </w:rPr>
              <w:t> </w:t>
            </w:r>
            <w:r w:rsidRPr="006378A1">
              <w:rPr>
                <w:color w:val="FF0000"/>
              </w:rPr>
              <w:t>nghệ.</w:t>
            </w:r>
          </w:p>
        </w:tc>
      </w:tr>
    </w:tbl>
    <w:p w:rsidR="00636C07" w:rsidRPr="006378A1" w:rsidRDefault="00636C07" w:rsidP="00636C07">
      <w:pPr>
        <w:pStyle w:val="NormalWeb"/>
        <w:shd w:val="clear" w:color="auto" w:fill="FFFFFF"/>
        <w:spacing w:before="120" w:beforeAutospacing="0" w:after="0" w:afterAutospacing="0" w:line="312" w:lineRule="atLeast"/>
        <w:rPr>
          <w:color w:val="FF0000"/>
        </w:rPr>
      </w:pPr>
      <w:r w:rsidRPr="006378A1">
        <w:rPr>
          <w:color w:val="FF0000"/>
        </w:rPr>
        <w:t> </w:t>
      </w:r>
    </w:p>
    <w:tbl>
      <w:tblPr>
        <w:tblW w:w="9648" w:type="dxa"/>
        <w:tblCellSpacing w:w="0" w:type="dxa"/>
        <w:shd w:val="clear" w:color="auto" w:fill="FFFFFF"/>
        <w:tblCellMar>
          <w:left w:w="0" w:type="dxa"/>
          <w:right w:w="0" w:type="dxa"/>
        </w:tblCellMar>
        <w:tblLook w:val="0000"/>
      </w:tblPr>
      <w:tblGrid>
        <w:gridCol w:w="2508"/>
        <w:gridCol w:w="7140"/>
      </w:tblGrid>
      <w:tr w:rsidR="00636C07" w:rsidRPr="006378A1" w:rsidTr="008A1027">
        <w:trPr>
          <w:tblCellSpacing w:w="0" w:type="dxa"/>
        </w:trPr>
        <w:tc>
          <w:tcPr>
            <w:tcW w:w="2508" w:type="dxa"/>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rPr>
                <w:color w:val="FF0000"/>
              </w:rPr>
            </w:pPr>
            <w:r w:rsidRPr="006378A1">
              <w:rPr>
                <w:color w:val="FF0000"/>
              </w:rPr>
              <w:t> </w:t>
            </w:r>
          </w:p>
        </w:tc>
        <w:tc>
          <w:tcPr>
            <w:tcW w:w="7140" w:type="dxa"/>
            <w:shd w:val="clear" w:color="auto" w:fill="FFFFFF"/>
            <w:tcMar>
              <w:top w:w="0" w:type="dxa"/>
              <w:left w:w="108" w:type="dxa"/>
              <w:bottom w:w="0" w:type="dxa"/>
              <w:right w:w="108" w:type="dxa"/>
            </w:tcMar>
          </w:tcPr>
          <w:p w:rsidR="00636C07" w:rsidRPr="006378A1" w:rsidRDefault="00636C07" w:rsidP="008A1027">
            <w:pPr>
              <w:pStyle w:val="NormalWeb"/>
              <w:spacing w:before="120" w:beforeAutospacing="0" w:after="0" w:afterAutospacing="0" w:line="312" w:lineRule="atLeast"/>
              <w:jc w:val="center"/>
              <w:rPr>
                <w:i/>
                <w:iCs/>
                <w:color w:val="FF0000"/>
              </w:rPr>
            </w:pPr>
            <w:r w:rsidRPr="006378A1">
              <w:rPr>
                <w:b/>
                <w:bCs/>
                <w:color w:val="FF0000"/>
              </w:rPr>
              <w:t>THỦ TRƯỞNG TỔ</w:t>
            </w:r>
            <w:r w:rsidRPr="006378A1">
              <w:rPr>
                <w:rStyle w:val="apple-converted-space"/>
                <w:b/>
                <w:bCs/>
                <w:color w:val="FF0000"/>
              </w:rPr>
              <w:t> </w:t>
            </w:r>
            <w:r w:rsidRPr="006378A1">
              <w:rPr>
                <w:b/>
                <w:bCs/>
                <w:color w:val="FF0000"/>
              </w:rPr>
              <w:t>CHỨC MUA KẾT QUẢ</w:t>
            </w:r>
            <w:r w:rsidRPr="006378A1">
              <w:rPr>
                <w:b/>
                <w:bCs/>
                <w:color w:val="FF0000"/>
              </w:rPr>
              <w:br/>
              <w:t>NGHIÊN CỨU KHOA HỌC VÀ PHÁT TRIỂN CÔNG NGHỆ</w:t>
            </w:r>
            <w:r w:rsidRPr="006378A1">
              <w:rPr>
                <w:b/>
                <w:bCs/>
                <w:color w:val="FF0000"/>
              </w:rPr>
              <w:br/>
            </w:r>
            <w:r w:rsidRPr="006378A1">
              <w:rPr>
                <w:i/>
                <w:iCs/>
                <w:color w:val="FF0000"/>
              </w:rPr>
              <w:t>(Ký, ghi rõ họ tên và đóng dấu)</w:t>
            </w:r>
          </w:p>
          <w:p w:rsidR="00636C07" w:rsidRPr="006378A1" w:rsidRDefault="00636C07" w:rsidP="008A1027">
            <w:pPr>
              <w:pStyle w:val="NormalWeb"/>
              <w:spacing w:before="120" w:beforeAutospacing="0" w:after="0" w:afterAutospacing="0" w:line="312" w:lineRule="atLeast"/>
              <w:jc w:val="center"/>
              <w:rPr>
                <w:i/>
                <w:iCs/>
                <w:color w:val="FF0000"/>
              </w:rPr>
            </w:pPr>
          </w:p>
          <w:p w:rsidR="00636C07" w:rsidRPr="006378A1" w:rsidRDefault="00636C07" w:rsidP="008A1027">
            <w:pPr>
              <w:pStyle w:val="NormalWeb"/>
              <w:spacing w:before="120" w:beforeAutospacing="0" w:after="0" w:afterAutospacing="0" w:line="312" w:lineRule="atLeast"/>
              <w:jc w:val="center"/>
              <w:rPr>
                <w:i/>
                <w:iCs/>
                <w:color w:val="FF0000"/>
              </w:rPr>
            </w:pPr>
          </w:p>
          <w:p w:rsidR="00636C07" w:rsidRDefault="00636C07" w:rsidP="008A1027">
            <w:pPr>
              <w:pStyle w:val="NormalWeb"/>
              <w:spacing w:before="120" w:beforeAutospacing="0" w:after="0" w:afterAutospacing="0" w:line="312" w:lineRule="atLeast"/>
              <w:jc w:val="center"/>
              <w:rPr>
                <w:color w:val="FF0000"/>
              </w:rPr>
            </w:pPr>
          </w:p>
          <w:p w:rsidR="00735129" w:rsidRDefault="00735129" w:rsidP="008A1027">
            <w:pPr>
              <w:pStyle w:val="NormalWeb"/>
              <w:spacing w:before="120" w:beforeAutospacing="0" w:after="0" w:afterAutospacing="0" w:line="312" w:lineRule="atLeast"/>
              <w:jc w:val="center"/>
              <w:rPr>
                <w:color w:val="FF0000"/>
              </w:rPr>
            </w:pPr>
          </w:p>
          <w:p w:rsidR="005E60DE" w:rsidRDefault="005E60DE" w:rsidP="008A1027">
            <w:pPr>
              <w:pStyle w:val="NormalWeb"/>
              <w:spacing w:before="120" w:beforeAutospacing="0" w:after="0" w:afterAutospacing="0" w:line="312" w:lineRule="atLeast"/>
              <w:jc w:val="center"/>
              <w:rPr>
                <w:color w:val="FF0000"/>
              </w:rPr>
            </w:pPr>
          </w:p>
          <w:p w:rsidR="005E60DE" w:rsidRDefault="005E60DE" w:rsidP="008A1027">
            <w:pPr>
              <w:pStyle w:val="NormalWeb"/>
              <w:spacing w:before="120" w:beforeAutospacing="0" w:after="0" w:afterAutospacing="0" w:line="312" w:lineRule="atLeast"/>
              <w:jc w:val="center"/>
              <w:rPr>
                <w:color w:val="FF0000"/>
              </w:rPr>
            </w:pPr>
          </w:p>
          <w:p w:rsidR="005E60DE" w:rsidRDefault="005E60DE" w:rsidP="008A1027">
            <w:pPr>
              <w:pStyle w:val="NormalWeb"/>
              <w:spacing w:before="120" w:beforeAutospacing="0" w:after="0" w:afterAutospacing="0" w:line="312" w:lineRule="atLeast"/>
              <w:jc w:val="center"/>
              <w:rPr>
                <w:color w:val="FF0000"/>
              </w:rPr>
            </w:pPr>
          </w:p>
          <w:p w:rsidR="005E60DE" w:rsidRDefault="005E60DE" w:rsidP="008A1027">
            <w:pPr>
              <w:pStyle w:val="NormalWeb"/>
              <w:spacing w:before="120" w:beforeAutospacing="0" w:after="0" w:afterAutospacing="0" w:line="312" w:lineRule="atLeast"/>
              <w:jc w:val="center"/>
              <w:rPr>
                <w:color w:val="FF0000"/>
              </w:rPr>
            </w:pPr>
          </w:p>
          <w:p w:rsidR="005E60DE" w:rsidRDefault="005E60DE" w:rsidP="005E60DE">
            <w:pPr>
              <w:pStyle w:val="NormalWeb"/>
              <w:spacing w:before="120" w:beforeAutospacing="0" w:after="0" w:afterAutospacing="0" w:line="312" w:lineRule="atLeast"/>
              <w:rPr>
                <w:color w:val="FF0000"/>
              </w:rPr>
            </w:pPr>
          </w:p>
          <w:p w:rsidR="00735129" w:rsidRDefault="00735129" w:rsidP="008A1027">
            <w:pPr>
              <w:pStyle w:val="NormalWeb"/>
              <w:spacing w:before="120" w:beforeAutospacing="0" w:after="0" w:afterAutospacing="0" w:line="312" w:lineRule="atLeast"/>
              <w:jc w:val="center"/>
              <w:rPr>
                <w:color w:val="FF0000"/>
              </w:rPr>
            </w:pPr>
          </w:p>
          <w:p w:rsidR="00735129" w:rsidRDefault="00735129" w:rsidP="008A1027">
            <w:pPr>
              <w:pStyle w:val="NormalWeb"/>
              <w:spacing w:before="120" w:beforeAutospacing="0" w:after="0" w:afterAutospacing="0" w:line="312" w:lineRule="atLeast"/>
              <w:jc w:val="center"/>
              <w:rPr>
                <w:color w:val="FF0000"/>
              </w:rPr>
            </w:pPr>
          </w:p>
          <w:p w:rsidR="00735129" w:rsidRDefault="00735129" w:rsidP="008A1027">
            <w:pPr>
              <w:pStyle w:val="NormalWeb"/>
              <w:spacing w:before="120" w:beforeAutospacing="0" w:after="0" w:afterAutospacing="0" w:line="312" w:lineRule="atLeast"/>
              <w:jc w:val="center"/>
              <w:rPr>
                <w:color w:val="FF0000"/>
              </w:rPr>
            </w:pPr>
          </w:p>
          <w:p w:rsidR="00735129" w:rsidRDefault="00735129" w:rsidP="008A1027">
            <w:pPr>
              <w:pStyle w:val="NormalWeb"/>
              <w:spacing w:before="120" w:beforeAutospacing="0" w:after="0" w:afterAutospacing="0" w:line="312" w:lineRule="atLeast"/>
              <w:jc w:val="center"/>
              <w:rPr>
                <w:color w:val="FF0000"/>
              </w:rPr>
            </w:pPr>
          </w:p>
          <w:p w:rsidR="00735129" w:rsidRPr="006378A1" w:rsidRDefault="00735129" w:rsidP="008A1027">
            <w:pPr>
              <w:pStyle w:val="NormalWeb"/>
              <w:spacing w:before="120" w:beforeAutospacing="0" w:after="0" w:afterAutospacing="0" w:line="312" w:lineRule="atLeast"/>
              <w:jc w:val="center"/>
              <w:rPr>
                <w:color w:val="FF0000"/>
              </w:rPr>
            </w:pPr>
          </w:p>
        </w:tc>
      </w:tr>
    </w:tbl>
    <w:p w:rsidR="00636C07" w:rsidRPr="00735129" w:rsidRDefault="002A2232" w:rsidP="00735129">
      <w:pPr>
        <w:pStyle w:val="NormalWeb"/>
        <w:shd w:val="clear" w:color="auto" w:fill="FFFFFF"/>
        <w:spacing w:before="120" w:beforeAutospacing="0" w:after="0" w:afterAutospacing="0" w:line="240" w:lineRule="auto"/>
        <w:rPr>
          <w:color w:val="FF0000"/>
          <w:sz w:val="22"/>
        </w:rPr>
      </w:pPr>
      <w:r w:rsidRPr="002A2232">
        <w:rPr>
          <w:noProof/>
          <w:color w:val="FF0000"/>
          <w:sz w:val="22"/>
          <w:vertAlign w:val="superscript"/>
        </w:rPr>
        <w:pict>
          <v:shapetype id="_x0000_t32" coordsize="21600,21600" o:spt="32" o:oned="t" path="m,l21600,21600e" filled="f">
            <v:path arrowok="t" fillok="f" o:connecttype="none"/>
            <o:lock v:ext="edit" shapetype="t"/>
          </v:shapetype>
          <v:shape id="_x0000_s1026" type="#_x0000_t32" style="position:absolute;margin-left:1.85pt;margin-top:.45pt;width:117.75pt;height:1.5pt;z-index:251658240;mso-position-horizontal-relative:text;mso-position-vertical-relative:text" o:connectortype="straight"/>
        </w:pict>
      </w:r>
      <w:r w:rsidR="00636C07" w:rsidRPr="00735129">
        <w:rPr>
          <w:color w:val="FF0000"/>
          <w:sz w:val="22"/>
          <w:vertAlign w:val="superscript"/>
        </w:rPr>
        <w:t>(1)</w:t>
      </w:r>
      <w:r w:rsidR="00636C07" w:rsidRPr="00735129">
        <w:rPr>
          <w:rStyle w:val="apple-converted-space"/>
          <w:color w:val="FF0000"/>
          <w:sz w:val="22"/>
        </w:rPr>
        <w:t> </w:t>
      </w:r>
      <w:r w:rsidR="00636C07" w:rsidRPr="00735129">
        <w:rPr>
          <w:color w:val="FF0000"/>
          <w:sz w:val="22"/>
        </w:rPr>
        <w:t>Ghi tên Bộ, ngành hoặc Ủy ban nhân dân tỉnh, thành phố trực thuộc trung ương là cơ quan chủ quản của tổ chức mua kết quả nghiên cứu khoa học và phát triển công nghệ.</w:t>
      </w:r>
    </w:p>
    <w:p w:rsidR="00636C07" w:rsidRPr="00735129" w:rsidRDefault="00636C07" w:rsidP="00735129">
      <w:pPr>
        <w:pStyle w:val="NormalWeb"/>
        <w:shd w:val="clear" w:color="auto" w:fill="FFFFFF"/>
        <w:spacing w:before="120" w:beforeAutospacing="0" w:after="0" w:afterAutospacing="0" w:line="240" w:lineRule="auto"/>
        <w:rPr>
          <w:color w:val="FF0000"/>
          <w:sz w:val="22"/>
        </w:rPr>
      </w:pPr>
      <w:r w:rsidRPr="00735129">
        <w:rPr>
          <w:color w:val="FF0000"/>
          <w:sz w:val="22"/>
          <w:vertAlign w:val="superscript"/>
        </w:rPr>
        <w:t>(2)</w:t>
      </w:r>
      <w:r w:rsidRPr="00735129">
        <w:rPr>
          <w:rStyle w:val="apple-converted-space"/>
          <w:color w:val="FF0000"/>
          <w:sz w:val="22"/>
        </w:rPr>
        <w:t> </w:t>
      </w:r>
      <w:r w:rsidRPr="00735129">
        <w:rPr>
          <w:color w:val="FF0000"/>
          <w:sz w:val="22"/>
        </w:rPr>
        <w:t>Ghi tên đầy đủ của tổ chức mua kết quả nghiên cứu khoa học và phát triển công nghệ</w:t>
      </w:r>
    </w:p>
    <w:p w:rsidR="00636C07" w:rsidRPr="00735129" w:rsidRDefault="00636C07" w:rsidP="00735129">
      <w:pPr>
        <w:pStyle w:val="NormalWeb"/>
        <w:shd w:val="clear" w:color="auto" w:fill="FFFFFF"/>
        <w:spacing w:before="120" w:beforeAutospacing="0" w:after="0" w:afterAutospacing="0" w:line="240" w:lineRule="auto"/>
        <w:rPr>
          <w:color w:val="FF0000"/>
          <w:szCs w:val="26"/>
        </w:rPr>
      </w:pPr>
      <w:r w:rsidRPr="00735129">
        <w:rPr>
          <w:color w:val="FF0000"/>
          <w:szCs w:val="26"/>
          <w:vertAlign w:val="superscript"/>
        </w:rPr>
        <w:t>(1)</w:t>
      </w:r>
      <w:r w:rsidRPr="00735129">
        <w:rPr>
          <w:rStyle w:val="apple-converted-space"/>
          <w:color w:val="FF0000"/>
          <w:szCs w:val="26"/>
        </w:rPr>
        <w:t> </w:t>
      </w:r>
      <w:r w:rsidRPr="00735129">
        <w:rPr>
          <w:color w:val="FF0000"/>
          <w:szCs w:val="26"/>
        </w:rPr>
        <w:t>Ghi tên Bộ, ngành hoặc Ủy ban nhân dân tỉnh, thành phố trực thuộc trung ương là cơ quan chủ quản của tổ chức mua kết quả nghiên cứu khoa học và phát triển công nghệ.</w:t>
      </w:r>
    </w:p>
    <w:p w:rsidR="00636C07" w:rsidRPr="00735129" w:rsidRDefault="00636C07" w:rsidP="00735129">
      <w:pPr>
        <w:pStyle w:val="NormalWeb"/>
        <w:shd w:val="clear" w:color="auto" w:fill="FFFFFF"/>
        <w:spacing w:before="120" w:beforeAutospacing="0" w:after="0" w:afterAutospacing="0" w:line="240" w:lineRule="auto"/>
        <w:rPr>
          <w:color w:val="FF0000"/>
          <w:szCs w:val="26"/>
        </w:rPr>
      </w:pPr>
      <w:r w:rsidRPr="00735129">
        <w:rPr>
          <w:color w:val="FF0000"/>
          <w:szCs w:val="26"/>
          <w:vertAlign w:val="superscript"/>
        </w:rPr>
        <w:t>(2)</w:t>
      </w:r>
      <w:r w:rsidRPr="00735129">
        <w:rPr>
          <w:rStyle w:val="apple-converted-space"/>
          <w:color w:val="FF0000"/>
          <w:szCs w:val="26"/>
        </w:rPr>
        <w:t> </w:t>
      </w:r>
      <w:r w:rsidRPr="00735129">
        <w:rPr>
          <w:color w:val="FF0000"/>
          <w:szCs w:val="26"/>
        </w:rPr>
        <w:t>Ghi tên đầy đủ của tổ chức mua kết quả nghiên cứu khoa học và phát triển công nghệ</w:t>
      </w:r>
    </w:p>
    <w:sectPr w:rsidR="00636C07" w:rsidRPr="00735129" w:rsidSect="005E60DE">
      <w:footerReference w:type="default" r:id="rId10"/>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F09" w:rsidRDefault="003D5F09" w:rsidP="00735129">
      <w:r>
        <w:separator/>
      </w:r>
    </w:p>
  </w:endnote>
  <w:endnote w:type="continuationSeparator" w:id="0">
    <w:p w:rsidR="003D5F09" w:rsidRDefault="003D5F09" w:rsidP="00735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876"/>
      <w:docPartObj>
        <w:docPartGallery w:val="Page Numbers (Bottom of Page)"/>
        <w:docPartUnique/>
      </w:docPartObj>
    </w:sdtPr>
    <w:sdtContent>
      <w:p w:rsidR="00735129" w:rsidRDefault="002A2232">
        <w:pPr>
          <w:pStyle w:val="Footer"/>
          <w:jc w:val="right"/>
        </w:pPr>
        <w:fldSimple w:instr=" PAGE   \* MERGEFORMAT ">
          <w:r w:rsidR="00E41E61">
            <w:rPr>
              <w:noProof/>
            </w:rPr>
            <w:t>3</w:t>
          </w:r>
        </w:fldSimple>
      </w:p>
    </w:sdtContent>
  </w:sdt>
  <w:p w:rsidR="00735129" w:rsidRDefault="00735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F09" w:rsidRDefault="003D5F09" w:rsidP="00735129">
      <w:r>
        <w:separator/>
      </w:r>
    </w:p>
  </w:footnote>
  <w:footnote w:type="continuationSeparator" w:id="0">
    <w:p w:rsidR="003D5F09" w:rsidRDefault="003D5F09" w:rsidP="00735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36C07"/>
    <w:rsid w:val="0022676D"/>
    <w:rsid w:val="002A2232"/>
    <w:rsid w:val="003D5F09"/>
    <w:rsid w:val="00442743"/>
    <w:rsid w:val="004A4156"/>
    <w:rsid w:val="005E307F"/>
    <w:rsid w:val="005E60DE"/>
    <w:rsid w:val="00636C07"/>
    <w:rsid w:val="00735129"/>
    <w:rsid w:val="008C4C07"/>
    <w:rsid w:val="00E41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0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6C07"/>
  </w:style>
  <w:style w:type="character" w:styleId="Hyperlink">
    <w:name w:val="Hyperlink"/>
    <w:basedOn w:val="DefaultParagraphFont"/>
    <w:rsid w:val="00636C07"/>
    <w:rPr>
      <w:color w:val="0000FF"/>
      <w:u w:val="single"/>
    </w:rPr>
  </w:style>
  <w:style w:type="paragraph" w:styleId="NormalWeb">
    <w:name w:val="Normal (Web)"/>
    <w:basedOn w:val="Normal"/>
    <w:rsid w:val="00636C07"/>
    <w:pPr>
      <w:spacing w:before="100" w:beforeAutospacing="1" w:after="100" w:afterAutospacing="1" w:line="276" w:lineRule="auto"/>
    </w:pPr>
    <w:rPr>
      <w:rFonts w:eastAsia="Calibri"/>
      <w:sz w:val="24"/>
      <w:szCs w:val="22"/>
    </w:rPr>
  </w:style>
  <w:style w:type="paragraph" w:styleId="Header">
    <w:name w:val="header"/>
    <w:basedOn w:val="Normal"/>
    <w:link w:val="HeaderChar"/>
    <w:uiPriority w:val="99"/>
    <w:semiHidden/>
    <w:unhideWhenUsed/>
    <w:rsid w:val="00735129"/>
    <w:pPr>
      <w:tabs>
        <w:tab w:val="center" w:pos="4680"/>
        <w:tab w:val="right" w:pos="9360"/>
      </w:tabs>
    </w:pPr>
  </w:style>
  <w:style w:type="character" w:customStyle="1" w:styleId="HeaderChar">
    <w:name w:val="Header Char"/>
    <w:basedOn w:val="DefaultParagraphFont"/>
    <w:link w:val="Header"/>
    <w:uiPriority w:val="99"/>
    <w:semiHidden/>
    <w:rsid w:val="0073512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35129"/>
    <w:pPr>
      <w:tabs>
        <w:tab w:val="center" w:pos="4680"/>
        <w:tab w:val="right" w:pos="9360"/>
      </w:tabs>
    </w:pPr>
  </w:style>
  <w:style w:type="character" w:customStyle="1" w:styleId="FooterChar">
    <w:name w:val="Footer Char"/>
    <w:basedOn w:val="DefaultParagraphFont"/>
    <w:link w:val="Footer"/>
    <w:uiPriority w:val="99"/>
    <w:rsid w:val="0073512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1/2014/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14/2014/TT-BKHCN&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4/2014/TT-BKHCN&amp;area=2&amp;type=0&amp;match=False&amp;vc=True&amp;lan=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thuvienphapluat.vn/phap-luat/tim-van-ban.aspx?keyword=14/2014/TT-BKHCN&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2017-06-23T00:56:00Z</cp:lastPrinted>
  <dcterms:created xsi:type="dcterms:W3CDTF">2017-06-22T08:26:00Z</dcterms:created>
  <dcterms:modified xsi:type="dcterms:W3CDTF">2017-06-23T00:56:00Z</dcterms:modified>
</cp:coreProperties>
</file>